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0C0F" w:rsidRDefault="00D80C0F" w:rsidP="00361BB6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/>
          <w:b/>
          <w:i/>
          <w:iCs/>
          <w:sz w:val="24"/>
          <w:szCs w:val="24"/>
        </w:rPr>
      </w:pPr>
      <w:r w:rsidRPr="00361BB6">
        <w:rPr>
          <w:rFonts w:ascii="Times New Roman" w:eastAsiaTheme="majorEastAsia" w:hAnsi="Times New Roman"/>
          <w:b/>
          <w:i/>
          <w:iCs/>
          <w:sz w:val="24"/>
          <w:szCs w:val="24"/>
        </w:rPr>
        <w:t xml:space="preserve">РАЗДЕЛ </w:t>
      </w:r>
      <w:r w:rsidRPr="00361BB6">
        <w:rPr>
          <w:rFonts w:ascii="Times New Roman" w:eastAsiaTheme="majorEastAsia" w:hAnsi="Times New Roman"/>
          <w:b/>
          <w:i/>
          <w:iCs/>
          <w:sz w:val="24"/>
          <w:szCs w:val="24"/>
          <w:lang w:val="en-US"/>
        </w:rPr>
        <w:t>III</w:t>
      </w:r>
      <w:r w:rsidRPr="00361BB6">
        <w:rPr>
          <w:rFonts w:ascii="Times New Roman" w:eastAsiaTheme="majorEastAsia" w:hAnsi="Times New Roman"/>
          <w:b/>
          <w:i/>
          <w:iCs/>
          <w:sz w:val="24"/>
          <w:szCs w:val="24"/>
        </w:rPr>
        <w:t>: ТЕХНИЧЕСКОЕ ЗАДАНИЕ</w:t>
      </w:r>
    </w:p>
    <w:p w:rsidR="008D74D4" w:rsidRPr="00361BB6" w:rsidRDefault="008D74D4" w:rsidP="00361BB6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/>
          <w:b/>
          <w:i/>
          <w:iCs/>
          <w:sz w:val="24"/>
          <w:szCs w:val="24"/>
        </w:rPr>
      </w:pPr>
    </w:p>
    <w:p w:rsidR="00570910" w:rsidRPr="00570910" w:rsidRDefault="007A15B5" w:rsidP="00570910">
      <w:pPr>
        <w:tabs>
          <w:tab w:val="left" w:pos="0"/>
        </w:tabs>
        <w:spacing w:after="0" w:line="240" w:lineRule="auto"/>
        <w:contextualSpacing/>
        <w:jc w:val="center"/>
        <w:rPr>
          <w:rFonts w:ascii="Times New Roman" w:eastAsiaTheme="minorHAnsi" w:hAnsi="Times New Roman" w:cstheme="minorBidi"/>
          <w:b/>
          <w:sz w:val="24"/>
          <w:szCs w:val="24"/>
        </w:rPr>
      </w:pPr>
      <w:r w:rsidRPr="00361BB6">
        <w:rPr>
          <w:rFonts w:ascii="Times New Roman" w:hAnsi="Times New Roman"/>
          <w:b/>
          <w:sz w:val="24"/>
          <w:szCs w:val="24"/>
        </w:rPr>
        <w:t xml:space="preserve">на поставку </w:t>
      </w:r>
      <w:r w:rsidR="00570910" w:rsidRPr="00570910">
        <w:rPr>
          <w:rFonts w:ascii="Times New Roman" w:eastAsiaTheme="minorHAnsi" w:hAnsi="Times New Roman" w:cstheme="minorBidi"/>
          <w:b/>
          <w:sz w:val="24"/>
          <w:szCs w:val="24"/>
        </w:rPr>
        <w:t>зеркал гинекологических и зондов урогенитальных для нужд ООО «Медсервис» в 2017 году</w:t>
      </w:r>
    </w:p>
    <w:p w:rsidR="00570910" w:rsidRPr="00570910" w:rsidRDefault="00570910" w:rsidP="00570910">
      <w:pPr>
        <w:tabs>
          <w:tab w:val="left" w:pos="1418"/>
        </w:tabs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80C0F" w:rsidRPr="00055340" w:rsidRDefault="00D80C0F" w:rsidP="00570910">
      <w:pPr>
        <w:spacing w:line="240" w:lineRule="auto"/>
        <w:rPr>
          <w:rFonts w:ascii="Times New Roman" w:eastAsiaTheme="minorHAnsi" w:hAnsi="Times New Roman"/>
          <w:b/>
          <w:sz w:val="24"/>
          <w:szCs w:val="24"/>
        </w:rPr>
      </w:pPr>
      <w:r w:rsidRPr="00361BB6">
        <w:rPr>
          <w:rFonts w:ascii="Times New Roman" w:eastAsiaTheme="minorHAnsi" w:hAnsi="Times New Roman"/>
          <w:b/>
          <w:sz w:val="24"/>
          <w:szCs w:val="24"/>
        </w:rPr>
        <w:t xml:space="preserve">Закупка состоит из </w:t>
      </w:r>
      <w:r w:rsidR="00CD054B">
        <w:rPr>
          <w:rFonts w:ascii="Times New Roman" w:eastAsiaTheme="minorHAnsi" w:hAnsi="Times New Roman"/>
          <w:b/>
          <w:sz w:val="24"/>
          <w:szCs w:val="24"/>
        </w:rPr>
        <w:t>1</w:t>
      </w:r>
      <w:r w:rsidRPr="00361BB6">
        <w:rPr>
          <w:rFonts w:ascii="Times New Roman" w:eastAsiaTheme="minorHAnsi" w:hAnsi="Times New Roman"/>
          <w:b/>
          <w:sz w:val="24"/>
          <w:szCs w:val="24"/>
        </w:rPr>
        <w:t xml:space="preserve"> лот</w:t>
      </w:r>
      <w:r w:rsidR="00CD054B">
        <w:rPr>
          <w:rFonts w:ascii="Times New Roman" w:eastAsiaTheme="minorHAnsi" w:hAnsi="Times New Roman"/>
          <w:b/>
          <w:sz w:val="24"/>
          <w:szCs w:val="24"/>
        </w:rPr>
        <w:t>а</w:t>
      </w:r>
      <w:r w:rsidRPr="00361BB6">
        <w:rPr>
          <w:rFonts w:ascii="Times New Roman" w:eastAsiaTheme="minorHAnsi" w:hAnsi="Times New Roman"/>
          <w:b/>
          <w:sz w:val="24"/>
          <w:szCs w:val="24"/>
        </w:rPr>
        <w:t>.</w:t>
      </w:r>
    </w:p>
    <w:p w:rsidR="00055340" w:rsidRPr="00055340" w:rsidRDefault="00055340" w:rsidP="00055340">
      <w:pPr>
        <w:spacing w:after="0" w:line="240" w:lineRule="auto"/>
        <w:rPr>
          <w:rFonts w:ascii="Times New Roman" w:eastAsiaTheme="minorHAnsi" w:hAnsi="Times New Roman"/>
          <w:b/>
          <w:sz w:val="24"/>
          <w:szCs w:val="24"/>
          <w:u w:val="single"/>
        </w:rPr>
      </w:pPr>
      <w:r w:rsidRPr="00055340">
        <w:rPr>
          <w:rFonts w:ascii="Times New Roman" w:eastAsiaTheme="minorHAnsi" w:hAnsi="Times New Roman"/>
          <w:b/>
          <w:sz w:val="24"/>
          <w:szCs w:val="24"/>
          <w:u w:val="single"/>
        </w:rPr>
        <w:t>Общие требования к поставляемому Товару:</w:t>
      </w:r>
    </w:p>
    <w:p w:rsidR="00055340" w:rsidRPr="00055340" w:rsidRDefault="00055340" w:rsidP="00055340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055340">
        <w:rPr>
          <w:rFonts w:ascii="Times New Roman" w:eastAsiaTheme="minorHAnsi" w:hAnsi="Times New Roman"/>
          <w:sz w:val="24"/>
          <w:szCs w:val="24"/>
        </w:rPr>
        <w:t>1) При поставке Товар должен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055340" w:rsidRPr="00055340" w:rsidRDefault="00055340" w:rsidP="00055340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055340">
        <w:rPr>
          <w:rFonts w:ascii="Times New Roman" w:eastAsiaTheme="minorHAnsi" w:hAnsi="Times New Roman"/>
          <w:sz w:val="24"/>
          <w:szCs w:val="24"/>
        </w:rPr>
        <w:t>2) В комплект поставки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055340" w:rsidRPr="00055340" w:rsidRDefault="00055340" w:rsidP="00055340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055340">
        <w:rPr>
          <w:rFonts w:ascii="Times New Roman" w:eastAsiaTheme="minorHAnsi" w:hAnsi="Times New Roman"/>
          <w:sz w:val="24"/>
          <w:szCs w:val="24"/>
        </w:rPr>
        <w:t>3) Товар должен быть новым, ранее не использованным, датой выпуска не ранее 2016 года</w:t>
      </w:r>
    </w:p>
    <w:p w:rsidR="00055340" w:rsidRPr="00055340" w:rsidRDefault="00055340" w:rsidP="00055340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055340">
        <w:rPr>
          <w:rFonts w:ascii="Times New Roman" w:eastAsiaTheme="minorHAnsi" w:hAnsi="Times New Roman"/>
          <w:sz w:val="24"/>
          <w:szCs w:val="24"/>
        </w:rPr>
        <w:t>4) Товар должен быть разрешен к применению на территории Российской Федерации.</w:t>
      </w:r>
    </w:p>
    <w:p w:rsidR="00055340" w:rsidRPr="00055340" w:rsidRDefault="00055340" w:rsidP="00055340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055340">
        <w:rPr>
          <w:rFonts w:ascii="Times New Roman" w:eastAsiaTheme="minorHAnsi" w:hAnsi="Times New Roman"/>
          <w:sz w:val="24"/>
          <w:szCs w:val="24"/>
        </w:rPr>
        <w:t>5) Срок годности Товара на момент поставки Поставщиком на склад Заказчика должен соответствовать следующим требованиям:</w:t>
      </w:r>
    </w:p>
    <w:p w:rsidR="00055340" w:rsidRPr="00055340" w:rsidRDefault="00055340" w:rsidP="00055340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055340">
        <w:rPr>
          <w:rFonts w:ascii="Times New Roman" w:eastAsiaTheme="minorHAnsi" w:hAnsi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055340" w:rsidRPr="00055340" w:rsidRDefault="00055340" w:rsidP="00055340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055340">
        <w:rPr>
          <w:rFonts w:ascii="Times New Roman" w:eastAsiaTheme="minorHAnsi" w:hAnsi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055340" w:rsidRPr="00055340" w:rsidRDefault="00055340" w:rsidP="00055340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055340">
        <w:rPr>
          <w:rFonts w:ascii="Times New Roman" w:eastAsiaTheme="minorHAnsi" w:hAnsi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055340" w:rsidRPr="00055340" w:rsidRDefault="00055340" w:rsidP="00055340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055340">
        <w:rPr>
          <w:rFonts w:ascii="Times New Roman" w:eastAsiaTheme="minorHAnsi" w:hAnsi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055340" w:rsidRPr="00055340" w:rsidRDefault="00055340" w:rsidP="0005534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55340">
        <w:rPr>
          <w:rFonts w:ascii="Times New Roman" w:eastAsiaTheme="minorHAnsi" w:hAnsi="Times New Roman"/>
          <w:sz w:val="24"/>
          <w:szCs w:val="24"/>
        </w:rPr>
        <w:t xml:space="preserve">6) </w:t>
      </w:r>
      <w:r w:rsidRPr="0005534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Товара осуществляется собственными силами и средствами Поставщика на склад Покупателя, расположенный по адресу: </w:t>
      </w:r>
      <w:r w:rsidRPr="00055340">
        <w:rPr>
          <w:rFonts w:ascii="Times New Roman" w:eastAsia="Times New Roman" w:hAnsi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Pr="00055340">
        <w:rPr>
          <w:rFonts w:ascii="Times New Roman" w:eastAsia="Times New Roman" w:hAnsi="Times New Roman"/>
          <w:sz w:val="24"/>
          <w:szCs w:val="24"/>
          <w:lang w:eastAsia="ru-RU"/>
        </w:rPr>
        <w:t>ул</w:t>
      </w:r>
      <w:proofErr w:type="gramStart"/>
      <w:r w:rsidRPr="00055340">
        <w:rPr>
          <w:rFonts w:ascii="Times New Roman" w:eastAsia="Times New Roman" w:hAnsi="Times New Roman"/>
          <w:sz w:val="24"/>
          <w:szCs w:val="24"/>
          <w:lang w:eastAsia="ru-RU"/>
        </w:rPr>
        <w:t>.О</w:t>
      </w:r>
      <w:proofErr w:type="gramEnd"/>
      <w:r w:rsidRPr="00055340">
        <w:rPr>
          <w:rFonts w:ascii="Times New Roman" w:eastAsia="Times New Roman" w:hAnsi="Times New Roman"/>
          <w:sz w:val="24"/>
          <w:szCs w:val="24"/>
          <w:lang w:eastAsia="ru-RU"/>
        </w:rPr>
        <w:t>ктябрьская</w:t>
      </w:r>
      <w:proofErr w:type="spellEnd"/>
      <w:r w:rsidRPr="00055340">
        <w:rPr>
          <w:rFonts w:ascii="Times New Roman" w:eastAsia="Times New Roman" w:hAnsi="Times New Roman"/>
          <w:sz w:val="24"/>
          <w:szCs w:val="24"/>
          <w:lang w:eastAsia="ru-RU"/>
        </w:rPr>
        <w:t>, д.35</w:t>
      </w:r>
    </w:p>
    <w:p w:rsidR="00A65B58" w:rsidRPr="00361BB6" w:rsidRDefault="00055340" w:rsidP="00570910">
      <w:pPr>
        <w:spacing w:after="0"/>
        <w:rPr>
          <w:rFonts w:ascii="Times New Roman" w:hAnsi="Times New Roman"/>
          <w:b/>
          <w:sz w:val="24"/>
          <w:szCs w:val="24"/>
        </w:rPr>
      </w:pPr>
      <w:r w:rsidRPr="00055340">
        <w:rPr>
          <w:rFonts w:ascii="Times New Roman" w:eastAsia="Times New Roman" w:hAnsi="Times New Roman"/>
          <w:sz w:val="24"/>
          <w:szCs w:val="24"/>
          <w:lang w:eastAsia="ru-RU"/>
        </w:rPr>
        <w:t xml:space="preserve">7) </w:t>
      </w:r>
      <w:r w:rsidR="00E027A5" w:rsidRPr="00E027A5">
        <w:rPr>
          <w:rFonts w:ascii="Times New Roman" w:eastAsia="Times New Roman" w:hAnsi="Times New Roman"/>
          <w:sz w:val="24"/>
          <w:szCs w:val="24"/>
          <w:lang w:eastAsia="ru-RU"/>
        </w:rPr>
        <w:t>Срок поставки товара: в течение 10 (десяти) рабочих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 по следующей электронной почте: ____________________. Факт принятия заявки Поставщиком подтверждается уведомлением о ее прочтении.</w:t>
      </w:r>
      <w:r w:rsidR="00E027A5">
        <w:rPr>
          <w:rFonts w:ascii="Times New Roman" w:eastAsia="Times New Roman" w:hAnsi="Times New Roman"/>
          <w:sz w:val="24"/>
          <w:szCs w:val="24"/>
          <w:lang w:eastAsia="ru-RU"/>
        </w:rPr>
        <w:t xml:space="preserve"> Периодичность – ежеквартально.</w:t>
      </w:r>
    </w:p>
    <w:tbl>
      <w:tblPr>
        <w:tblW w:w="15041" w:type="dxa"/>
        <w:tblInd w:w="93" w:type="dxa"/>
        <w:tblLook w:val="04A0" w:firstRow="1" w:lastRow="0" w:firstColumn="1" w:lastColumn="0" w:noHBand="0" w:noVBand="1"/>
      </w:tblPr>
      <w:tblGrid>
        <w:gridCol w:w="581"/>
        <w:gridCol w:w="3106"/>
        <w:gridCol w:w="847"/>
        <w:gridCol w:w="816"/>
        <w:gridCol w:w="9691"/>
      </w:tblGrid>
      <w:tr w:rsidR="00570910" w:rsidRPr="00570910" w:rsidTr="00570910">
        <w:trPr>
          <w:trHeight w:val="523"/>
        </w:trPr>
        <w:tc>
          <w:tcPr>
            <w:tcW w:w="5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570910" w:rsidRPr="00570910" w:rsidRDefault="00570910" w:rsidP="00570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570910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№</w:t>
            </w:r>
          </w:p>
        </w:tc>
        <w:tc>
          <w:tcPr>
            <w:tcW w:w="31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570910" w:rsidRPr="00570910" w:rsidRDefault="00570910" w:rsidP="00570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570910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Наименование товара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570910" w:rsidRPr="00570910" w:rsidRDefault="00570910" w:rsidP="00570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570910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Ед. изм.</w:t>
            </w:r>
          </w:p>
        </w:tc>
        <w:tc>
          <w:tcPr>
            <w:tcW w:w="8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570910" w:rsidRPr="00570910" w:rsidRDefault="00570910" w:rsidP="00570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570910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Кол-во</w:t>
            </w:r>
          </w:p>
        </w:tc>
        <w:tc>
          <w:tcPr>
            <w:tcW w:w="96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570910" w:rsidRPr="00570910" w:rsidRDefault="00570910" w:rsidP="00570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570910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Качественные характеристики</w:t>
            </w:r>
          </w:p>
        </w:tc>
      </w:tr>
      <w:tr w:rsidR="00570910" w:rsidRPr="00570910" w:rsidTr="00570910">
        <w:trPr>
          <w:trHeight w:val="765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0910" w:rsidRPr="00570910" w:rsidRDefault="00570910" w:rsidP="00570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709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0910" w:rsidRPr="00570910" w:rsidRDefault="00570910" w:rsidP="00BA03F6">
            <w:pPr>
              <w:spacing w:after="0" w:line="240" w:lineRule="auto"/>
              <w:ind w:right="-122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570910">
              <w:rPr>
                <w:rFonts w:ascii="Times New Roman" w:eastAsiaTheme="minorHAnsi" w:hAnsi="Times New Roman" w:cstheme="minorBidi"/>
                <w:sz w:val="24"/>
                <w:szCs w:val="24"/>
              </w:rPr>
              <w:t>Зеркало гинекологическое полимерное по Куско стерильное</w:t>
            </w:r>
            <w:r w:rsidR="00BA03F6">
              <w:rPr>
                <w:rFonts w:ascii="Times New Roman" w:eastAsiaTheme="minorHAnsi" w:hAnsi="Times New Roman" w:cstheme="minorBidi"/>
                <w:sz w:val="24"/>
                <w:szCs w:val="24"/>
              </w:rPr>
              <w:t xml:space="preserve"> </w:t>
            </w:r>
            <w:r w:rsidR="00BA03F6" w:rsidRPr="00BA03F6">
              <w:rPr>
                <w:rFonts w:ascii="Times New Roman" w:eastAsiaTheme="minorHAnsi" w:hAnsi="Times New Roman" w:cstheme="minorBidi"/>
                <w:sz w:val="24"/>
                <w:szCs w:val="24"/>
              </w:rPr>
              <w:t>№1 прозр</w:t>
            </w:r>
            <w:r w:rsidR="00BA03F6">
              <w:rPr>
                <w:rFonts w:ascii="Times New Roman" w:eastAsiaTheme="minorHAnsi" w:hAnsi="Times New Roman" w:cstheme="minorBidi"/>
                <w:sz w:val="24"/>
                <w:szCs w:val="24"/>
              </w:rPr>
              <w:t>а</w:t>
            </w:r>
            <w:bookmarkStart w:id="0" w:name="_GoBack"/>
            <w:bookmarkEnd w:id="0"/>
            <w:r w:rsidR="00BA03F6">
              <w:rPr>
                <w:rFonts w:ascii="Times New Roman" w:eastAsiaTheme="minorHAnsi" w:hAnsi="Times New Roman" w:cstheme="minorBidi"/>
                <w:sz w:val="24"/>
                <w:szCs w:val="24"/>
              </w:rPr>
              <w:t>чное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0910" w:rsidRPr="00570910" w:rsidRDefault="00570910" w:rsidP="00570910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570910">
              <w:rPr>
                <w:rFonts w:ascii="Times New Roman" w:eastAsiaTheme="minorHAnsi" w:hAnsi="Times New Roman" w:cstheme="minorBidi"/>
                <w:sz w:val="24"/>
                <w:szCs w:val="24"/>
              </w:rPr>
              <w:t>шт.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0910" w:rsidRPr="00570910" w:rsidRDefault="00570910" w:rsidP="00570910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570910">
              <w:rPr>
                <w:rFonts w:ascii="Times New Roman" w:eastAsiaTheme="minorHAnsi" w:hAnsi="Times New Roman" w:cstheme="minorBidi"/>
                <w:sz w:val="24"/>
                <w:szCs w:val="24"/>
              </w:rPr>
              <w:t>4000</w:t>
            </w:r>
          </w:p>
        </w:tc>
        <w:tc>
          <w:tcPr>
            <w:tcW w:w="9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0910" w:rsidRPr="00570910" w:rsidRDefault="00570910" w:rsidP="00570910">
            <w:pPr>
              <w:spacing w:after="0" w:line="240" w:lineRule="auto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570910">
              <w:rPr>
                <w:rFonts w:ascii="Times New Roman" w:eastAsiaTheme="minorHAnsi" w:hAnsi="Times New Roman" w:cstheme="minorBidi"/>
                <w:sz w:val="24"/>
                <w:szCs w:val="24"/>
              </w:rPr>
              <w:t xml:space="preserve">Зеркало гинекологическое по Куско с поворотным фиксатором. Предназначено для проведения профилактических гинекологических осмотров и манипуляций, представляет собой двухстворчатое влагалищное зеркало в форме «утиного клюва».  Наличие механизма фиксации створок. Зеркало должно фиксироваться в необходимом, строго заданном положении. Края створок гладкие, </w:t>
            </w:r>
            <w:proofErr w:type="spellStart"/>
            <w:r w:rsidRPr="00570910">
              <w:rPr>
                <w:rFonts w:ascii="Times New Roman" w:eastAsiaTheme="minorHAnsi" w:hAnsi="Times New Roman" w:cstheme="minorBidi"/>
                <w:sz w:val="24"/>
                <w:szCs w:val="24"/>
              </w:rPr>
              <w:t>атравматичные</w:t>
            </w:r>
            <w:proofErr w:type="spellEnd"/>
            <w:r w:rsidRPr="00570910">
              <w:rPr>
                <w:rFonts w:ascii="Times New Roman" w:eastAsiaTheme="minorHAnsi" w:hAnsi="Times New Roman" w:cstheme="minorBidi"/>
                <w:sz w:val="24"/>
                <w:szCs w:val="24"/>
              </w:rPr>
              <w:t xml:space="preserve">. Изготовлено из прочного, теплопроводного, </w:t>
            </w:r>
            <w:proofErr w:type="spellStart"/>
            <w:r w:rsidRPr="00570910">
              <w:rPr>
                <w:rFonts w:ascii="Times New Roman" w:eastAsiaTheme="minorHAnsi" w:hAnsi="Times New Roman" w:cstheme="minorBidi"/>
                <w:sz w:val="24"/>
                <w:szCs w:val="24"/>
              </w:rPr>
              <w:t>атравматичного</w:t>
            </w:r>
            <w:proofErr w:type="spellEnd"/>
            <w:r w:rsidRPr="00570910">
              <w:rPr>
                <w:rFonts w:ascii="Times New Roman" w:eastAsiaTheme="minorHAnsi" w:hAnsi="Times New Roman" w:cstheme="minorBidi"/>
                <w:sz w:val="24"/>
                <w:szCs w:val="24"/>
              </w:rPr>
              <w:t xml:space="preserve"> прозрачного стирола. Механизм фиксации створок – поворотный. Зеркало стерилизовано оксидом этилена. Предназначено для однократного применения. Размер S. Поставляется </w:t>
            </w:r>
            <w:proofErr w:type="gramStart"/>
            <w:r w:rsidRPr="00570910">
              <w:rPr>
                <w:rFonts w:ascii="Times New Roman" w:eastAsiaTheme="minorHAnsi" w:hAnsi="Times New Roman" w:cstheme="minorBidi"/>
                <w:sz w:val="24"/>
                <w:szCs w:val="24"/>
              </w:rPr>
              <w:t>стерильным</w:t>
            </w:r>
            <w:proofErr w:type="gramEnd"/>
            <w:r w:rsidRPr="00570910">
              <w:rPr>
                <w:rFonts w:ascii="Times New Roman" w:eastAsiaTheme="minorHAnsi" w:hAnsi="Times New Roman" w:cstheme="minorBidi"/>
                <w:sz w:val="24"/>
                <w:szCs w:val="24"/>
              </w:rPr>
              <w:t xml:space="preserve"> в индивидуальной упаковке, срок годности с даты стерилизации 3 года.</w:t>
            </w:r>
          </w:p>
        </w:tc>
      </w:tr>
      <w:tr w:rsidR="00570910" w:rsidRPr="00570910" w:rsidTr="00570910">
        <w:trPr>
          <w:trHeight w:val="765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0910" w:rsidRPr="00570910" w:rsidRDefault="00570910" w:rsidP="00570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709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0910" w:rsidRPr="00570910" w:rsidRDefault="00570910" w:rsidP="00BA03F6">
            <w:pPr>
              <w:spacing w:after="0" w:line="240" w:lineRule="auto"/>
              <w:ind w:right="-122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570910">
              <w:rPr>
                <w:rFonts w:ascii="Times New Roman" w:eastAsiaTheme="minorHAnsi" w:hAnsi="Times New Roman" w:cstheme="minorBidi"/>
                <w:sz w:val="24"/>
                <w:szCs w:val="24"/>
              </w:rPr>
              <w:t>Зеркало гинекологическое полимерное по Куско стерильное</w:t>
            </w:r>
            <w:r w:rsidR="00BA03F6">
              <w:rPr>
                <w:rFonts w:ascii="Times New Roman" w:eastAsiaTheme="minorHAnsi" w:hAnsi="Times New Roman" w:cstheme="minorBidi"/>
                <w:sz w:val="24"/>
                <w:szCs w:val="24"/>
              </w:rPr>
              <w:t xml:space="preserve"> </w:t>
            </w:r>
            <w:r w:rsidR="00BA03F6" w:rsidRPr="00BA03F6">
              <w:rPr>
                <w:rFonts w:ascii="Times New Roman" w:eastAsiaTheme="minorHAnsi" w:hAnsi="Times New Roman" w:cstheme="minorBidi"/>
                <w:sz w:val="24"/>
                <w:szCs w:val="24"/>
              </w:rPr>
              <w:t>№</w:t>
            </w:r>
            <w:r w:rsidR="00BA03F6">
              <w:rPr>
                <w:rFonts w:ascii="Times New Roman" w:eastAsiaTheme="minorHAnsi" w:hAnsi="Times New Roman" w:cstheme="minorBidi"/>
                <w:sz w:val="24"/>
                <w:szCs w:val="24"/>
              </w:rPr>
              <w:t>2</w:t>
            </w:r>
            <w:r w:rsidR="00BA03F6" w:rsidRPr="00BA03F6">
              <w:rPr>
                <w:rFonts w:ascii="Times New Roman" w:eastAsiaTheme="minorHAnsi" w:hAnsi="Times New Roman" w:cstheme="minorBidi"/>
                <w:sz w:val="24"/>
                <w:szCs w:val="24"/>
              </w:rPr>
              <w:t xml:space="preserve"> прозр</w:t>
            </w:r>
            <w:r w:rsidR="00BA03F6">
              <w:rPr>
                <w:rFonts w:ascii="Times New Roman" w:eastAsiaTheme="minorHAnsi" w:hAnsi="Times New Roman" w:cstheme="minorBidi"/>
                <w:sz w:val="24"/>
                <w:szCs w:val="24"/>
              </w:rPr>
              <w:t>ачное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0910" w:rsidRPr="00570910" w:rsidRDefault="00570910" w:rsidP="00570910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570910">
              <w:rPr>
                <w:rFonts w:ascii="Times New Roman" w:eastAsiaTheme="minorHAnsi" w:hAnsi="Times New Roman" w:cstheme="minorBidi"/>
                <w:sz w:val="24"/>
                <w:szCs w:val="24"/>
              </w:rPr>
              <w:t>шт.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0910" w:rsidRPr="00570910" w:rsidRDefault="00BA03F6" w:rsidP="00BA03F6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HAnsi" w:hAnsi="Times New Roman" w:cstheme="minorBidi"/>
                <w:sz w:val="24"/>
                <w:szCs w:val="24"/>
              </w:rPr>
              <w:t>1200</w:t>
            </w:r>
            <w:r w:rsidR="00B16AF5">
              <w:rPr>
                <w:rFonts w:ascii="Times New Roman" w:eastAsiaTheme="minorHAnsi" w:hAnsi="Times New Roman" w:cstheme="minorBidi"/>
                <w:sz w:val="24"/>
                <w:szCs w:val="24"/>
              </w:rPr>
              <w:t>0</w:t>
            </w:r>
          </w:p>
        </w:tc>
        <w:tc>
          <w:tcPr>
            <w:tcW w:w="9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0910" w:rsidRPr="00570910" w:rsidRDefault="00570910" w:rsidP="00570910">
            <w:pPr>
              <w:spacing w:after="0" w:line="240" w:lineRule="auto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570910">
              <w:rPr>
                <w:rFonts w:ascii="Times New Roman" w:eastAsiaTheme="minorHAnsi" w:hAnsi="Times New Roman" w:cstheme="minorBidi"/>
                <w:sz w:val="24"/>
                <w:szCs w:val="24"/>
              </w:rPr>
              <w:t xml:space="preserve">Зеркало гинекологическое по Куско с поворотным фиксатором. Предназначено для проведения профилактических гинекологических осмотров и манипуляций, представляет собой двухстворчатое влагалищное зеркало в форме «утиного клюва».  Наличие механизма фиксации створок. Зеркало должно фиксироваться в необходимом, строго заданном </w:t>
            </w:r>
            <w:r w:rsidRPr="00570910">
              <w:rPr>
                <w:rFonts w:ascii="Times New Roman" w:eastAsiaTheme="minorHAnsi" w:hAnsi="Times New Roman" w:cstheme="minorBidi"/>
                <w:sz w:val="24"/>
                <w:szCs w:val="24"/>
              </w:rPr>
              <w:lastRenderedPageBreak/>
              <w:t xml:space="preserve">положении. Края створок гладкие, </w:t>
            </w:r>
            <w:proofErr w:type="spellStart"/>
            <w:r w:rsidRPr="00570910">
              <w:rPr>
                <w:rFonts w:ascii="Times New Roman" w:eastAsiaTheme="minorHAnsi" w:hAnsi="Times New Roman" w:cstheme="minorBidi"/>
                <w:sz w:val="24"/>
                <w:szCs w:val="24"/>
              </w:rPr>
              <w:t>атравматичные</w:t>
            </w:r>
            <w:proofErr w:type="spellEnd"/>
            <w:r w:rsidRPr="00570910">
              <w:rPr>
                <w:rFonts w:ascii="Times New Roman" w:eastAsiaTheme="minorHAnsi" w:hAnsi="Times New Roman" w:cstheme="minorBidi"/>
                <w:sz w:val="24"/>
                <w:szCs w:val="24"/>
              </w:rPr>
              <w:t xml:space="preserve">. Изготовлено из прочного, теплопроводного, </w:t>
            </w:r>
            <w:proofErr w:type="spellStart"/>
            <w:r w:rsidRPr="00570910">
              <w:rPr>
                <w:rFonts w:ascii="Times New Roman" w:eastAsiaTheme="minorHAnsi" w:hAnsi="Times New Roman" w:cstheme="minorBidi"/>
                <w:sz w:val="24"/>
                <w:szCs w:val="24"/>
              </w:rPr>
              <w:t>атравматичного</w:t>
            </w:r>
            <w:proofErr w:type="spellEnd"/>
            <w:r w:rsidRPr="00570910">
              <w:rPr>
                <w:rFonts w:ascii="Times New Roman" w:eastAsiaTheme="minorHAnsi" w:hAnsi="Times New Roman" w:cstheme="minorBidi"/>
                <w:sz w:val="24"/>
                <w:szCs w:val="24"/>
              </w:rPr>
              <w:t xml:space="preserve"> прозрачного стирола. Механизм фиксации створок – поворотный. Зеркало стерилизовано оксидом этилена. Предназначено для однократного применения. Размер М. Поставляется </w:t>
            </w:r>
            <w:proofErr w:type="gramStart"/>
            <w:r w:rsidRPr="00570910">
              <w:rPr>
                <w:rFonts w:ascii="Times New Roman" w:eastAsiaTheme="minorHAnsi" w:hAnsi="Times New Roman" w:cstheme="minorBidi"/>
                <w:sz w:val="24"/>
                <w:szCs w:val="24"/>
              </w:rPr>
              <w:t>стерильным</w:t>
            </w:r>
            <w:proofErr w:type="gramEnd"/>
            <w:r w:rsidRPr="00570910">
              <w:rPr>
                <w:rFonts w:ascii="Times New Roman" w:eastAsiaTheme="minorHAnsi" w:hAnsi="Times New Roman" w:cstheme="minorBidi"/>
                <w:sz w:val="24"/>
                <w:szCs w:val="24"/>
              </w:rPr>
              <w:t xml:space="preserve"> в индивидуальной упаковке, срок годности с даты стерилизации 3 года.</w:t>
            </w:r>
          </w:p>
        </w:tc>
      </w:tr>
      <w:tr w:rsidR="00570910" w:rsidRPr="00570910" w:rsidTr="00570910">
        <w:trPr>
          <w:trHeight w:val="814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0910" w:rsidRPr="00570910" w:rsidRDefault="00BA03F6" w:rsidP="00570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3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0910" w:rsidRPr="00570910" w:rsidRDefault="00570910" w:rsidP="00570910">
            <w:pPr>
              <w:spacing w:after="0" w:line="240" w:lineRule="auto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proofErr w:type="spellStart"/>
            <w:r w:rsidRPr="00570910">
              <w:rPr>
                <w:rFonts w:ascii="Times New Roman" w:eastAsiaTheme="minorHAnsi" w:hAnsi="Times New Roman" w:cstheme="minorBidi"/>
                <w:sz w:val="24"/>
                <w:szCs w:val="24"/>
              </w:rPr>
              <w:t>Цитощетка</w:t>
            </w:r>
            <w:proofErr w:type="spellEnd"/>
            <w:r w:rsidRPr="00570910">
              <w:rPr>
                <w:rFonts w:ascii="Times New Roman" w:eastAsiaTheme="minorHAnsi" w:hAnsi="Times New Roman" w:cstheme="minorBidi"/>
                <w:sz w:val="24"/>
                <w:szCs w:val="24"/>
              </w:rPr>
              <w:t>-зонд урогенитальный одноразовый тип</w:t>
            </w:r>
            <w:proofErr w:type="gramStart"/>
            <w:r w:rsidRPr="00570910">
              <w:rPr>
                <w:rFonts w:ascii="Times New Roman" w:eastAsiaTheme="minorHAnsi" w:hAnsi="Times New Roman" w:cstheme="minorBidi"/>
                <w:sz w:val="24"/>
                <w:szCs w:val="24"/>
              </w:rPr>
              <w:t xml:space="preserve"> Д</w:t>
            </w:r>
            <w:proofErr w:type="gramEnd"/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0910" w:rsidRPr="00570910" w:rsidRDefault="00570910" w:rsidP="00570910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570910">
              <w:rPr>
                <w:rFonts w:ascii="Times New Roman" w:eastAsiaTheme="minorHAnsi" w:hAnsi="Times New Roman" w:cstheme="minorBidi"/>
                <w:sz w:val="24"/>
                <w:szCs w:val="24"/>
              </w:rPr>
              <w:t>шт.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0910" w:rsidRPr="00570910" w:rsidRDefault="00BA03F6" w:rsidP="00570910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HAnsi" w:hAnsi="Times New Roman" w:cstheme="minorBidi"/>
                <w:sz w:val="24"/>
                <w:szCs w:val="24"/>
              </w:rPr>
              <w:t>9000</w:t>
            </w:r>
          </w:p>
        </w:tc>
        <w:tc>
          <w:tcPr>
            <w:tcW w:w="9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0910" w:rsidRPr="00570910" w:rsidRDefault="00570910" w:rsidP="00570910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70910">
              <w:rPr>
                <w:rFonts w:ascii="Times New Roman" w:eastAsiaTheme="minorHAnsi" w:hAnsi="Times New Roman"/>
                <w:sz w:val="24"/>
                <w:szCs w:val="24"/>
              </w:rPr>
              <w:t>Зонд урогенитальный тип "Д" (</w:t>
            </w:r>
            <w:proofErr w:type="spellStart"/>
            <w:r w:rsidRPr="00570910">
              <w:rPr>
                <w:rFonts w:ascii="Times New Roman" w:eastAsiaTheme="minorHAnsi" w:hAnsi="Times New Roman"/>
                <w:sz w:val="24"/>
                <w:szCs w:val="24"/>
              </w:rPr>
              <w:t>цитощетка</w:t>
            </w:r>
            <w:proofErr w:type="spellEnd"/>
            <w:r w:rsidRPr="00570910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gramStart"/>
            <w:r w:rsidRPr="00570910">
              <w:rPr>
                <w:rFonts w:ascii="Times New Roman" w:eastAsiaTheme="minorHAnsi" w:hAnsi="Times New Roman"/>
                <w:sz w:val="24"/>
                <w:szCs w:val="24"/>
              </w:rPr>
              <w:t>цервикальная</w:t>
            </w:r>
            <w:proofErr w:type="gramEnd"/>
            <w:r w:rsidRPr="00570910">
              <w:rPr>
                <w:rFonts w:ascii="Times New Roman" w:eastAsiaTheme="minorHAnsi" w:hAnsi="Times New Roman"/>
                <w:sz w:val="24"/>
                <w:szCs w:val="24"/>
              </w:rPr>
              <w:t xml:space="preserve">) одноразовая, предназначена для взятия материала с поверхности слизистых оболочек. Наличие мягких эластичных щетинок на рабочей части </w:t>
            </w:r>
            <w:proofErr w:type="spellStart"/>
            <w:r w:rsidRPr="00570910">
              <w:rPr>
                <w:rFonts w:ascii="Times New Roman" w:eastAsiaTheme="minorHAnsi" w:hAnsi="Times New Roman"/>
                <w:sz w:val="24"/>
                <w:szCs w:val="24"/>
              </w:rPr>
              <w:t>цитощетки</w:t>
            </w:r>
            <w:proofErr w:type="spellEnd"/>
            <w:r w:rsidRPr="00570910">
              <w:rPr>
                <w:rFonts w:ascii="Times New Roman" w:eastAsiaTheme="minorHAnsi" w:hAnsi="Times New Roman"/>
                <w:sz w:val="24"/>
                <w:szCs w:val="24"/>
              </w:rPr>
              <w:t xml:space="preserve"> позволяет собрать большое количество материала для различных видов исследований,  длина 200 мм, длина рабочей части 20 мм.  Поставляется </w:t>
            </w:r>
            <w:proofErr w:type="gramStart"/>
            <w:r w:rsidRPr="00570910">
              <w:rPr>
                <w:rFonts w:ascii="Times New Roman" w:eastAsiaTheme="minorHAnsi" w:hAnsi="Times New Roman"/>
                <w:sz w:val="24"/>
                <w:szCs w:val="24"/>
              </w:rPr>
              <w:t>стерильным</w:t>
            </w:r>
            <w:proofErr w:type="gramEnd"/>
            <w:r w:rsidRPr="00570910">
              <w:rPr>
                <w:rFonts w:ascii="Times New Roman" w:eastAsiaTheme="minorHAnsi" w:hAnsi="Times New Roman"/>
                <w:sz w:val="24"/>
                <w:szCs w:val="24"/>
              </w:rPr>
              <w:t xml:space="preserve"> в индивидуальной упаковке, срок годности с даты стерилизации 3 года.</w:t>
            </w:r>
          </w:p>
        </w:tc>
      </w:tr>
    </w:tbl>
    <w:p w:rsidR="00570910" w:rsidRPr="00570910" w:rsidRDefault="00570910" w:rsidP="00570910">
      <w:pPr>
        <w:rPr>
          <w:rFonts w:asciiTheme="minorHAnsi" w:eastAsiaTheme="minorHAnsi" w:hAnsiTheme="minorHAnsi" w:cstheme="minorBidi"/>
        </w:rPr>
      </w:pPr>
    </w:p>
    <w:p w:rsidR="00B64796" w:rsidRPr="00361BB6" w:rsidRDefault="00B64796" w:rsidP="00361BB6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sectPr w:rsidR="00B64796" w:rsidRPr="00361BB6" w:rsidSect="00055340">
      <w:pgSz w:w="16838" w:h="11906" w:orient="landscape"/>
      <w:pgMar w:top="426" w:right="820" w:bottom="56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D510B6"/>
    <w:multiLevelType w:val="hybridMultilevel"/>
    <w:tmpl w:val="50703CF2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2D8D"/>
    <w:rsid w:val="000200C5"/>
    <w:rsid w:val="00055340"/>
    <w:rsid w:val="000C3F42"/>
    <w:rsid w:val="000C4471"/>
    <w:rsid w:val="00106451"/>
    <w:rsid w:val="001F5A6E"/>
    <w:rsid w:val="00273334"/>
    <w:rsid w:val="00285A9B"/>
    <w:rsid w:val="002F52AD"/>
    <w:rsid w:val="002F7ED3"/>
    <w:rsid w:val="00361BB6"/>
    <w:rsid w:val="003A3966"/>
    <w:rsid w:val="00411EE9"/>
    <w:rsid w:val="004820C0"/>
    <w:rsid w:val="004E590F"/>
    <w:rsid w:val="00502B1B"/>
    <w:rsid w:val="00555512"/>
    <w:rsid w:val="00570910"/>
    <w:rsid w:val="006254E3"/>
    <w:rsid w:val="006C3745"/>
    <w:rsid w:val="006F49CC"/>
    <w:rsid w:val="007048AF"/>
    <w:rsid w:val="00757EE5"/>
    <w:rsid w:val="00776F05"/>
    <w:rsid w:val="007A15B5"/>
    <w:rsid w:val="008172C8"/>
    <w:rsid w:val="008223EC"/>
    <w:rsid w:val="00884C30"/>
    <w:rsid w:val="008919AE"/>
    <w:rsid w:val="008A109E"/>
    <w:rsid w:val="008D74D4"/>
    <w:rsid w:val="008F0CAF"/>
    <w:rsid w:val="009435E0"/>
    <w:rsid w:val="00995957"/>
    <w:rsid w:val="009B2D8D"/>
    <w:rsid w:val="009C6F01"/>
    <w:rsid w:val="00A05D20"/>
    <w:rsid w:val="00A249C8"/>
    <w:rsid w:val="00A65B58"/>
    <w:rsid w:val="00A737C6"/>
    <w:rsid w:val="00AB04E9"/>
    <w:rsid w:val="00B03963"/>
    <w:rsid w:val="00B16AF5"/>
    <w:rsid w:val="00B64796"/>
    <w:rsid w:val="00B84F00"/>
    <w:rsid w:val="00BA03F6"/>
    <w:rsid w:val="00BF6555"/>
    <w:rsid w:val="00C02F27"/>
    <w:rsid w:val="00C154CC"/>
    <w:rsid w:val="00C15B25"/>
    <w:rsid w:val="00C63BE6"/>
    <w:rsid w:val="00CD054B"/>
    <w:rsid w:val="00D13AF6"/>
    <w:rsid w:val="00D80C0F"/>
    <w:rsid w:val="00D93885"/>
    <w:rsid w:val="00DA5781"/>
    <w:rsid w:val="00DB0057"/>
    <w:rsid w:val="00E027A5"/>
    <w:rsid w:val="00E52995"/>
    <w:rsid w:val="00E82FA1"/>
    <w:rsid w:val="00EC4D64"/>
    <w:rsid w:val="00F209A1"/>
    <w:rsid w:val="00F31CC2"/>
    <w:rsid w:val="00F35576"/>
    <w:rsid w:val="00F503B6"/>
    <w:rsid w:val="00FA54DF"/>
    <w:rsid w:val="00FB5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D8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B2D8D"/>
    <w:pPr>
      <w:spacing w:before="100" w:beforeAutospacing="1" w:after="100" w:afterAutospacing="1" w:line="240" w:lineRule="auto"/>
      <w:jc w:val="both"/>
    </w:pPr>
    <w:rPr>
      <w:rFonts w:ascii="Verdana" w:eastAsia="Times New Roman" w:hAnsi="Verdana"/>
      <w:color w:val="595959"/>
      <w:sz w:val="17"/>
      <w:szCs w:val="17"/>
      <w:lang w:eastAsia="ru-RU"/>
    </w:rPr>
  </w:style>
  <w:style w:type="character" w:styleId="a4">
    <w:name w:val="Hyperlink"/>
    <w:semiHidden/>
    <w:unhideWhenUsed/>
    <w:rsid w:val="00884C30"/>
    <w:rPr>
      <w:color w:val="0000FF"/>
      <w:u w:val="single"/>
    </w:rPr>
  </w:style>
  <w:style w:type="character" w:styleId="a5">
    <w:name w:val="Strong"/>
    <w:basedOn w:val="a0"/>
    <w:uiPriority w:val="22"/>
    <w:qFormat/>
    <w:rsid w:val="00D13AF6"/>
    <w:rPr>
      <w:b/>
      <w:bCs/>
    </w:rPr>
  </w:style>
  <w:style w:type="paragraph" w:styleId="a6">
    <w:name w:val="Body Text"/>
    <w:basedOn w:val="a"/>
    <w:link w:val="a7"/>
    <w:rsid w:val="002F7ED3"/>
    <w:pPr>
      <w:spacing w:after="120" w:line="240" w:lineRule="auto"/>
    </w:pPr>
    <w:rPr>
      <w:rFonts w:ascii="Times New Roman" w:eastAsia="Times New Roman" w:hAnsi="Times New Roman"/>
      <w:sz w:val="24"/>
      <w:szCs w:val="24"/>
      <w:lang w:val="x-none" w:eastAsia="ru-RU"/>
    </w:rPr>
  </w:style>
  <w:style w:type="character" w:customStyle="1" w:styleId="a7">
    <w:name w:val="Основной текст Знак"/>
    <w:basedOn w:val="a0"/>
    <w:link w:val="a6"/>
    <w:rsid w:val="002F7ED3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styleId="a8">
    <w:name w:val="annotation reference"/>
    <w:basedOn w:val="a0"/>
    <w:uiPriority w:val="99"/>
    <w:semiHidden/>
    <w:unhideWhenUsed/>
    <w:rsid w:val="00285A9B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285A9B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285A9B"/>
    <w:rPr>
      <w:rFonts w:ascii="Calibri" w:eastAsia="Calibri" w:hAnsi="Calibri" w:cs="Times New Roman"/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285A9B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285A9B"/>
    <w:rPr>
      <w:rFonts w:ascii="Calibri" w:eastAsia="Calibri" w:hAnsi="Calibri" w:cs="Times New Roman"/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285A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285A9B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D8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B2D8D"/>
    <w:pPr>
      <w:spacing w:before="100" w:beforeAutospacing="1" w:after="100" w:afterAutospacing="1" w:line="240" w:lineRule="auto"/>
      <w:jc w:val="both"/>
    </w:pPr>
    <w:rPr>
      <w:rFonts w:ascii="Verdana" w:eastAsia="Times New Roman" w:hAnsi="Verdana"/>
      <w:color w:val="595959"/>
      <w:sz w:val="17"/>
      <w:szCs w:val="17"/>
      <w:lang w:eastAsia="ru-RU"/>
    </w:rPr>
  </w:style>
  <w:style w:type="character" w:styleId="a4">
    <w:name w:val="Hyperlink"/>
    <w:semiHidden/>
    <w:unhideWhenUsed/>
    <w:rsid w:val="00884C30"/>
    <w:rPr>
      <w:color w:val="0000FF"/>
      <w:u w:val="single"/>
    </w:rPr>
  </w:style>
  <w:style w:type="character" w:styleId="a5">
    <w:name w:val="Strong"/>
    <w:basedOn w:val="a0"/>
    <w:uiPriority w:val="22"/>
    <w:qFormat/>
    <w:rsid w:val="00D13AF6"/>
    <w:rPr>
      <w:b/>
      <w:bCs/>
    </w:rPr>
  </w:style>
  <w:style w:type="paragraph" w:styleId="a6">
    <w:name w:val="Body Text"/>
    <w:basedOn w:val="a"/>
    <w:link w:val="a7"/>
    <w:rsid w:val="002F7ED3"/>
    <w:pPr>
      <w:spacing w:after="120" w:line="240" w:lineRule="auto"/>
    </w:pPr>
    <w:rPr>
      <w:rFonts w:ascii="Times New Roman" w:eastAsia="Times New Roman" w:hAnsi="Times New Roman"/>
      <w:sz w:val="24"/>
      <w:szCs w:val="24"/>
      <w:lang w:val="x-none" w:eastAsia="ru-RU"/>
    </w:rPr>
  </w:style>
  <w:style w:type="character" w:customStyle="1" w:styleId="a7">
    <w:name w:val="Основной текст Знак"/>
    <w:basedOn w:val="a0"/>
    <w:link w:val="a6"/>
    <w:rsid w:val="002F7ED3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styleId="a8">
    <w:name w:val="annotation reference"/>
    <w:basedOn w:val="a0"/>
    <w:uiPriority w:val="99"/>
    <w:semiHidden/>
    <w:unhideWhenUsed/>
    <w:rsid w:val="00285A9B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285A9B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285A9B"/>
    <w:rPr>
      <w:rFonts w:ascii="Calibri" w:eastAsia="Calibri" w:hAnsi="Calibri" w:cs="Times New Roman"/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285A9B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285A9B"/>
    <w:rPr>
      <w:rFonts w:ascii="Calibri" w:eastAsia="Calibri" w:hAnsi="Calibri" w:cs="Times New Roman"/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285A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285A9B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0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3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3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2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2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DE205B-7F70-4233-9568-61E8C29D24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602</Words>
  <Characters>3438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6</cp:revision>
  <cp:lastPrinted>2017-03-02T11:57:00Z</cp:lastPrinted>
  <dcterms:created xsi:type="dcterms:W3CDTF">2017-03-02T12:08:00Z</dcterms:created>
  <dcterms:modified xsi:type="dcterms:W3CDTF">2017-03-03T06:42:00Z</dcterms:modified>
</cp:coreProperties>
</file>